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4A354" w14:textId="0F0B42AA" w:rsidR="00E26FAF" w:rsidRPr="004D6F66" w:rsidRDefault="009C6178" w:rsidP="00E26FAF">
      <w:pPr>
        <w:rPr>
          <w:rFonts w:ascii="Arial" w:hAnsi="Arial" w:cs="Arial"/>
        </w:rPr>
      </w:pPr>
      <w:r w:rsidRPr="004D6F66">
        <w:rPr>
          <w:rFonts w:ascii="Arial" w:hAnsi="Arial" w:cs="Arial"/>
        </w:rPr>
        <w:t xml:space="preserve">Strapline - </w:t>
      </w:r>
      <w:r w:rsidR="00E26FAF" w:rsidRPr="004D6F66">
        <w:rPr>
          <w:rFonts w:ascii="Arial" w:hAnsi="Arial" w:cs="Arial"/>
        </w:rPr>
        <w:t>Sight Village: Where Inclusion Meets Innovation</w:t>
      </w:r>
      <w:r w:rsidRPr="004D6F66">
        <w:rPr>
          <w:rFonts w:ascii="Arial" w:hAnsi="Arial" w:cs="Arial"/>
        </w:rPr>
        <w:t xml:space="preserve"> </w:t>
      </w:r>
      <w:r w:rsidRPr="004D6F66">
        <w:rPr>
          <w:rFonts w:ascii="Arial" w:hAnsi="Arial" w:cs="Arial"/>
          <w:b/>
          <w:bCs/>
        </w:rPr>
        <w:t>- in place of Exhibitions</w:t>
      </w:r>
    </w:p>
    <w:p w14:paraId="02BEC1D3" w14:textId="77777777" w:rsidR="009C6178" w:rsidRPr="004D6F66" w:rsidRDefault="00E26FAF" w:rsidP="00E26FAF">
      <w:pPr>
        <w:rPr>
          <w:rFonts w:ascii="Arial" w:hAnsi="Arial" w:cs="Arial"/>
        </w:rPr>
      </w:pPr>
      <w:r w:rsidRPr="004D6F66">
        <w:rPr>
          <w:rFonts w:ascii="Arial" w:hAnsi="Arial" w:cs="Arial"/>
        </w:rPr>
        <w:t xml:space="preserve">Sight Village </w:t>
      </w:r>
      <w:r w:rsidRPr="004D6F66">
        <w:rPr>
          <w:rFonts w:ascii="Arial" w:hAnsi="Arial" w:cs="Arial"/>
          <w:b/>
          <w:bCs/>
        </w:rPr>
        <w:t>Glasgow 2026 returns on Tuesday 17th March 2026</w:t>
      </w:r>
      <w:r w:rsidRPr="004D6F66">
        <w:rPr>
          <w:rFonts w:ascii="Arial" w:hAnsi="Arial" w:cs="Arial"/>
        </w:rPr>
        <w:t xml:space="preserve">, bringing together leading organisations, innovators, professionals, and members of the low-vision community for a truly inclusive and sensory-rich experience. </w:t>
      </w:r>
    </w:p>
    <w:p w14:paraId="510ACD89" w14:textId="70E455DC" w:rsidR="00E26FAF" w:rsidRPr="004D6F66" w:rsidRDefault="00E26FAF" w:rsidP="00E26FAF">
      <w:pPr>
        <w:rPr>
          <w:rFonts w:ascii="Arial" w:hAnsi="Arial" w:cs="Arial"/>
          <w:b/>
          <w:bCs/>
        </w:rPr>
      </w:pPr>
      <w:r w:rsidRPr="004D6F66">
        <w:rPr>
          <w:rFonts w:ascii="Arial" w:hAnsi="Arial" w:cs="Arial"/>
          <w:b/>
          <w:bCs/>
        </w:rPr>
        <w:t xml:space="preserve">Hosted at the Glasgow Science Centre, 50 Pacific Quay, G51 1EA, this highly anticipated event runs from 9.00am to 3.00pm, welcoming visitors from across the UK and beyond. </w:t>
      </w:r>
    </w:p>
    <w:p w14:paraId="74EABAAF" w14:textId="293E2B2B" w:rsidR="00E26FAF" w:rsidRPr="004D6F66" w:rsidRDefault="00E26FAF" w:rsidP="00E26FAF">
      <w:pPr>
        <w:rPr>
          <w:rFonts w:ascii="Arial" w:hAnsi="Arial" w:cs="Arial"/>
        </w:rPr>
      </w:pPr>
      <w:r w:rsidRPr="004D6F66">
        <w:rPr>
          <w:rFonts w:ascii="Arial" w:hAnsi="Arial" w:cs="Arial"/>
        </w:rPr>
        <w:t xml:space="preserve">With </w:t>
      </w:r>
      <w:r w:rsidRPr="004D6F66">
        <w:rPr>
          <w:rFonts w:ascii="Arial" w:hAnsi="Arial" w:cs="Arial"/>
          <w:b/>
          <w:bCs/>
        </w:rPr>
        <w:t>free admission</w:t>
      </w:r>
      <w:r w:rsidRPr="004D6F66">
        <w:rPr>
          <w:rFonts w:ascii="Arial" w:hAnsi="Arial" w:cs="Arial"/>
        </w:rPr>
        <w:t>, Sight Village continues its long-standing mission of making life-changing information, products, and support accessible to everyone.</w:t>
      </w:r>
    </w:p>
    <w:p w14:paraId="52B77E4F" w14:textId="77777777" w:rsidR="004D6F66" w:rsidRPr="004D6F66" w:rsidRDefault="004D6F66" w:rsidP="004D6F66">
      <w:pPr>
        <w:rPr>
          <w:rFonts w:ascii="Arial" w:hAnsi="Arial" w:cs="Arial"/>
        </w:rPr>
      </w:pPr>
      <w:r w:rsidRPr="004D6F66">
        <w:rPr>
          <w:rFonts w:ascii="Arial" w:hAnsi="Arial" w:cs="Arial"/>
        </w:rPr>
        <w:t>As the UK’s premier exhibition for blind and partially sighted people, Sight Village has earned a strong reputation as a “must-visit” event for anyone interested in low-vision support, assistive technology, and accessible services. For more than 30 years, it has championed independence, empowerment, and community connection by bringing together exhibitors offering life-enhancing solutions across mobility, education, daily living, safety, leisure, employment, and digital accessibility.</w:t>
      </w:r>
    </w:p>
    <w:p w14:paraId="64758C7E" w14:textId="77777777" w:rsidR="004D6F66" w:rsidRPr="004D6F66" w:rsidRDefault="004D6F66" w:rsidP="004D6F66">
      <w:pPr>
        <w:rPr>
          <w:rFonts w:ascii="Arial" w:hAnsi="Arial" w:cs="Arial"/>
        </w:rPr>
      </w:pPr>
      <w:r w:rsidRPr="004D6F66">
        <w:rPr>
          <w:rFonts w:ascii="Arial" w:hAnsi="Arial" w:cs="Arial"/>
        </w:rPr>
        <w:t>The event is fully hands-on, allowing visitors to touch, test, and experience the latest technology and specialist devices. Many exhibitors include visually impaired professionals who demonstrate how products work in everyday situations, creating a uniquely practical and supportive environment.</w:t>
      </w:r>
    </w:p>
    <w:p w14:paraId="481FB331" w14:textId="7BC4AC07" w:rsidR="004D6F66" w:rsidRPr="004D6F66" w:rsidRDefault="004D6F66" w:rsidP="004D6F66">
      <w:pPr>
        <w:rPr>
          <w:rFonts w:ascii="Arial" w:hAnsi="Arial" w:cs="Arial"/>
        </w:rPr>
      </w:pPr>
      <w:r w:rsidRPr="004D6F66">
        <w:rPr>
          <w:rFonts w:ascii="Arial" w:hAnsi="Arial" w:cs="Arial"/>
        </w:rPr>
        <w:t>Thousands attend each year, and the exhibition continues to grow in scale and influence. Professionals, organisations, employers, and service providers return annually to stay informed about accessibility developments and connect with the wider community.</w:t>
      </w:r>
    </w:p>
    <w:p w14:paraId="2916EA74" w14:textId="64F7813E" w:rsidR="00B33C51" w:rsidRPr="00B65456" w:rsidRDefault="004D6F66" w:rsidP="00E26FAF">
      <w:pPr>
        <w:rPr>
          <w:rFonts w:ascii="Arial" w:hAnsi="Arial" w:cs="Arial"/>
        </w:rPr>
      </w:pPr>
      <w:r w:rsidRPr="004D6F66">
        <w:rPr>
          <w:rFonts w:ascii="Arial" w:hAnsi="Arial" w:cs="Arial"/>
          <w:b/>
          <w:bCs/>
        </w:rPr>
        <w:t>T</w:t>
      </w:r>
      <w:r w:rsidR="00E26FAF" w:rsidRPr="004D6F66">
        <w:rPr>
          <w:rFonts w:ascii="Arial" w:hAnsi="Arial" w:cs="Arial"/>
          <w:b/>
          <w:bCs/>
        </w:rPr>
        <w:t xml:space="preserve">hanks to the support of </w:t>
      </w:r>
      <w:r w:rsidRPr="004D6F66">
        <w:rPr>
          <w:rFonts w:ascii="Arial" w:hAnsi="Arial" w:cs="Arial"/>
          <w:b/>
          <w:bCs/>
        </w:rPr>
        <w:t xml:space="preserve">our </w:t>
      </w:r>
      <w:r w:rsidR="00E26FAF" w:rsidRPr="004D6F66">
        <w:rPr>
          <w:rFonts w:ascii="Arial" w:hAnsi="Arial" w:cs="Arial"/>
          <w:b/>
          <w:bCs/>
        </w:rPr>
        <w:t>sponsors</w:t>
      </w:r>
      <w:r w:rsidR="00B65456">
        <w:rPr>
          <w:rFonts w:ascii="Arial" w:hAnsi="Arial" w:cs="Arial"/>
          <w:b/>
          <w:bCs/>
        </w:rPr>
        <w:t xml:space="preserve">: </w:t>
      </w:r>
      <w:r w:rsidR="009C6178" w:rsidRPr="004D6F66">
        <w:rPr>
          <w:rFonts w:ascii="Arial" w:hAnsi="Arial" w:cs="Arial"/>
          <w:b/>
          <w:bCs/>
        </w:rPr>
        <w:t>Thomas Pockington Trust &amp; ViSafety</w:t>
      </w:r>
      <w:r w:rsidR="00E26FAF" w:rsidRPr="004D6F66">
        <w:rPr>
          <w:rFonts w:ascii="Arial" w:hAnsi="Arial" w:cs="Arial"/>
          <w:b/>
          <w:bCs/>
        </w:rPr>
        <w:t xml:space="preserve"> for 2026.</w:t>
      </w:r>
      <w:r w:rsidR="00E26FAF" w:rsidRPr="004D6F66">
        <w:rPr>
          <w:rFonts w:ascii="Arial" w:hAnsi="Arial" w:cs="Arial"/>
          <w:b/>
          <w:bCs/>
        </w:rPr>
        <w:br/>
      </w:r>
      <w:r w:rsidR="00B65456" w:rsidRPr="00B65456">
        <w:rPr>
          <w:rFonts w:ascii="Arial" w:hAnsi="Arial" w:cs="Arial"/>
          <w:b/>
          <w:bCs/>
        </w:rPr>
        <w:t>Connect with us</w:t>
      </w:r>
      <w:r w:rsidR="00B33C51">
        <w:rPr>
          <w:rFonts w:ascii="Arial" w:hAnsi="Arial" w:cs="Arial"/>
          <w:b/>
          <w:bCs/>
        </w:rPr>
        <w:t xml:space="preserve">:                                                                                                              </w:t>
      </w:r>
      <w:r w:rsidR="00B65456" w:rsidRPr="00B65456">
        <w:rPr>
          <w:rFonts w:ascii="Arial" w:hAnsi="Arial" w:cs="Arial"/>
        </w:rPr>
        <w:t>T</w:t>
      </w:r>
      <w:r w:rsidR="009C6178" w:rsidRPr="00B65456">
        <w:rPr>
          <w:rFonts w:ascii="Arial" w:hAnsi="Arial" w:cs="Arial"/>
        </w:rPr>
        <w:t>o prebook tickets</w:t>
      </w:r>
      <w:r w:rsidRPr="00B65456">
        <w:rPr>
          <w:rFonts w:ascii="Arial" w:hAnsi="Arial" w:cs="Arial"/>
        </w:rPr>
        <w:t>, please</w:t>
      </w:r>
      <w:r w:rsidR="009C6178" w:rsidRPr="00B65456">
        <w:rPr>
          <w:rFonts w:ascii="Arial" w:hAnsi="Arial" w:cs="Arial"/>
        </w:rPr>
        <w:t xml:space="preserve"> visit</w:t>
      </w:r>
      <w:r w:rsidR="00E26FAF" w:rsidRPr="00B65456">
        <w:rPr>
          <w:rFonts w:ascii="Arial" w:hAnsi="Arial" w:cs="Arial"/>
        </w:rPr>
        <w:t xml:space="preserve">: </w:t>
      </w:r>
      <w:r w:rsidRPr="00B65456">
        <w:rPr>
          <w:rFonts w:ascii="Arial" w:hAnsi="Arial" w:cs="Arial"/>
        </w:rPr>
        <w:t xml:space="preserve">www.qacsightvillage.org.uk or </w:t>
      </w:r>
      <w:r w:rsidR="00B65456">
        <w:rPr>
          <w:rFonts w:ascii="Arial" w:hAnsi="Arial" w:cs="Arial"/>
        </w:rPr>
        <w:t xml:space="preserve">                               </w:t>
      </w:r>
      <w:r w:rsidR="00B33C51" w:rsidRPr="00B65456">
        <w:rPr>
          <w:rFonts w:ascii="Arial" w:hAnsi="Arial" w:cs="Arial"/>
        </w:rPr>
        <w:t>call</w:t>
      </w:r>
      <w:r w:rsidR="00B65456" w:rsidRPr="00B65456">
        <w:rPr>
          <w:rFonts w:ascii="Arial" w:hAnsi="Arial" w:cs="Arial"/>
        </w:rPr>
        <w:t xml:space="preserve"> us on</w:t>
      </w:r>
      <w:r w:rsidR="00B33C51" w:rsidRPr="00B65456">
        <w:rPr>
          <w:rFonts w:ascii="Arial" w:hAnsi="Arial" w:cs="Arial"/>
        </w:rPr>
        <w:t>:</w:t>
      </w:r>
      <w:r w:rsidR="00E26FAF" w:rsidRPr="00B65456">
        <w:rPr>
          <w:rFonts w:ascii="Arial" w:hAnsi="Arial" w:cs="Arial"/>
        </w:rPr>
        <w:t xml:space="preserve"> 0121 803 5313</w:t>
      </w:r>
      <w:r w:rsidR="00E26FAF" w:rsidRPr="00B65456">
        <w:rPr>
          <w:rFonts w:ascii="Arial" w:hAnsi="Arial" w:cs="Arial"/>
        </w:rPr>
        <w:br/>
        <w:t>Follow</w:t>
      </w:r>
      <w:r w:rsidRPr="00B65456">
        <w:rPr>
          <w:rFonts w:ascii="Arial" w:hAnsi="Arial" w:cs="Arial"/>
        </w:rPr>
        <w:t xml:space="preserve"> us</w:t>
      </w:r>
      <w:r w:rsidR="00E26FAF" w:rsidRPr="00B65456">
        <w:rPr>
          <w:rFonts w:ascii="Arial" w:hAnsi="Arial" w:cs="Arial"/>
        </w:rPr>
        <w:t xml:space="preserve"> @SightVillage on Facebook, LinkedIn, and YouTube.</w:t>
      </w:r>
      <w:r w:rsidR="00B33C51" w:rsidRPr="00B65456">
        <w:rPr>
          <w:rFonts w:ascii="Arial" w:hAnsi="Arial" w:cs="Arial"/>
        </w:rPr>
        <w:t xml:space="preserve">                         </w:t>
      </w:r>
      <w:r w:rsidR="00B65456">
        <w:rPr>
          <w:rFonts w:ascii="Arial" w:hAnsi="Arial" w:cs="Arial"/>
        </w:rPr>
        <w:t xml:space="preserve">       </w:t>
      </w:r>
      <w:r w:rsidR="00B33C51" w:rsidRPr="00B65456">
        <w:rPr>
          <w:rFonts w:ascii="Arial" w:hAnsi="Arial" w:cs="Arial"/>
        </w:rPr>
        <w:t xml:space="preserve">Or for more information request a Media Pack or Sight Village Brochure </w:t>
      </w:r>
      <w:r w:rsidR="00B65456">
        <w:rPr>
          <w:rFonts w:ascii="Arial" w:hAnsi="Arial" w:cs="Arial"/>
        </w:rPr>
        <w:t xml:space="preserve">new for </w:t>
      </w:r>
      <w:r w:rsidR="00B33C51" w:rsidRPr="00B65456">
        <w:rPr>
          <w:rFonts w:ascii="Arial" w:hAnsi="Arial" w:cs="Arial"/>
        </w:rPr>
        <w:t>2026!</w:t>
      </w:r>
      <w:r w:rsidR="00B33C51">
        <w:rPr>
          <w:rFonts w:ascii="Arial" w:hAnsi="Arial" w:cs="Arial"/>
          <w:b/>
          <w:bCs/>
        </w:rPr>
        <w:t xml:space="preserve">  </w:t>
      </w:r>
    </w:p>
    <w:p w14:paraId="2DAF9028" w14:textId="77777777" w:rsidR="00E26FAF" w:rsidRPr="004D6F66" w:rsidRDefault="00B65456" w:rsidP="00E26FAF">
      <w:pPr>
        <w:rPr>
          <w:rFonts w:ascii="Arial" w:hAnsi="Arial" w:cs="Arial"/>
        </w:rPr>
      </w:pPr>
      <w:r>
        <w:rPr>
          <w:rFonts w:ascii="Arial" w:hAnsi="Arial" w:cs="Arial"/>
        </w:rPr>
        <w:pict w14:anchorId="4D00C493">
          <v:rect id="_x0000_i1025" style="width:0;height:1.5pt" o:hralign="center" o:hrstd="t" o:hr="t" fillcolor="#a0a0a0" stroked="f"/>
        </w:pict>
      </w:r>
    </w:p>
    <w:p w14:paraId="433A07ED" w14:textId="77777777" w:rsidR="00E26FAF" w:rsidRPr="004D6F66" w:rsidRDefault="00E26FAF" w:rsidP="00E26FAF">
      <w:pPr>
        <w:rPr>
          <w:rFonts w:ascii="Arial" w:hAnsi="Arial" w:cs="Arial"/>
          <w:b/>
          <w:bCs/>
        </w:rPr>
      </w:pPr>
      <w:r w:rsidRPr="004D6F66">
        <w:rPr>
          <w:rFonts w:ascii="Arial" w:hAnsi="Arial" w:cs="Arial"/>
          <w:b/>
          <w:bCs/>
        </w:rPr>
        <w:t>Visitor, Exhibitor &amp; Sponsor Testimonials</w:t>
      </w:r>
    </w:p>
    <w:p w14:paraId="244EEE2F" w14:textId="77777777" w:rsidR="00E26FAF" w:rsidRPr="004D6F66" w:rsidRDefault="00E26FAF" w:rsidP="00E26FAF">
      <w:pPr>
        <w:rPr>
          <w:rFonts w:ascii="Arial" w:hAnsi="Arial" w:cs="Arial"/>
        </w:rPr>
      </w:pPr>
      <w:r w:rsidRPr="004D6F66">
        <w:rPr>
          <w:rFonts w:ascii="Arial" w:hAnsi="Arial" w:cs="Arial"/>
        </w:rPr>
        <w:t>Rt Hon Sir Stephen Timms MP</w:t>
      </w:r>
      <w:r w:rsidRPr="004D6F66">
        <w:rPr>
          <w:rFonts w:ascii="Arial" w:hAnsi="Arial" w:cs="Arial"/>
        </w:rPr>
        <w:br/>
        <w:t>“My visit to Sight Village has shown me again that assistive and accessible technology is key to enabling independence, inclusion, and participation for disabled people.”</w:t>
      </w:r>
    </w:p>
    <w:p w14:paraId="031447D0" w14:textId="77777777" w:rsidR="00E26FAF" w:rsidRPr="004D6F66" w:rsidRDefault="00E26FAF" w:rsidP="00E26FAF">
      <w:pPr>
        <w:rPr>
          <w:rFonts w:ascii="Arial" w:hAnsi="Arial" w:cs="Arial"/>
        </w:rPr>
      </w:pPr>
      <w:r w:rsidRPr="004D6F66">
        <w:rPr>
          <w:rFonts w:ascii="Arial" w:hAnsi="Arial" w:cs="Arial"/>
        </w:rPr>
        <w:lastRenderedPageBreak/>
        <w:t>Visitor Feedback</w:t>
      </w:r>
      <w:r w:rsidRPr="004D6F66">
        <w:rPr>
          <w:rFonts w:ascii="Arial" w:hAnsi="Arial" w:cs="Arial"/>
        </w:rPr>
        <w:br/>
        <w:t>“It’s made me aware of things I didn’t know existed… and it’s helped me to try things out to know whether I need them or not.”</w:t>
      </w:r>
      <w:r w:rsidRPr="004D6F66">
        <w:rPr>
          <w:rFonts w:ascii="Arial" w:hAnsi="Arial" w:cs="Arial"/>
        </w:rPr>
        <w:br/>
        <w:t>“If you have questions about equipment or services for visually impaired people, this is the best place to get an answer.”</w:t>
      </w:r>
    </w:p>
    <w:p w14:paraId="3C1395A9" w14:textId="7C5E17B9" w:rsidR="00E26FAF" w:rsidRPr="004D6F66" w:rsidRDefault="00E26FAF" w:rsidP="00E26FAF">
      <w:pPr>
        <w:rPr>
          <w:rFonts w:ascii="Arial" w:hAnsi="Arial" w:cs="Arial"/>
        </w:rPr>
      </w:pPr>
      <w:r w:rsidRPr="004D6F66">
        <w:rPr>
          <w:rFonts w:ascii="Arial" w:hAnsi="Arial" w:cs="Arial"/>
        </w:rPr>
        <w:t>Exhibitors &amp; Industry Voices</w:t>
      </w:r>
      <w:r w:rsidRPr="004D6F66">
        <w:rPr>
          <w:rFonts w:ascii="Arial" w:hAnsi="Arial" w:cs="Arial"/>
        </w:rPr>
        <w:br/>
        <w:t>“For our type of equipment, it’s important to come and see, touch, and hold products—because that’s what it’s all about. It’s a sensory show.”</w:t>
      </w:r>
      <w:r w:rsidRPr="004D6F66">
        <w:rPr>
          <w:rFonts w:ascii="Arial" w:hAnsi="Arial" w:cs="Arial"/>
        </w:rPr>
        <w:br/>
        <w:t>“It’s a great opportunity to try products, meet people, and connect with the community.”</w:t>
      </w:r>
      <w:r w:rsidRPr="004D6F66">
        <w:rPr>
          <w:rFonts w:ascii="Arial" w:hAnsi="Arial" w:cs="Arial"/>
        </w:rPr>
        <w:br/>
        <w:t>“We’ve been supporting Sight Village for over 20 years, and the atmosphere is fantastic.”</w:t>
      </w:r>
    </w:p>
    <w:p w14:paraId="5661367C" w14:textId="77777777" w:rsidR="00E26FAF" w:rsidRPr="004D6F66" w:rsidRDefault="00E26FAF" w:rsidP="00E26FAF">
      <w:pPr>
        <w:rPr>
          <w:rFonts w:ascii="Arial" w:hAnsi="Arial" w:cs="Arial"/>
        </w:rPr>
      </w:pPr>
      <w:r w:rsidRPr="004D6F66">
        <w:rPr>
          <w:rFonts w:ascii="Arial" w:hAnsi="Arial" w:cs="Arial"/>
        </w:rPr>
        <w:t>International Exhibitor</w:t>
      </w:r>
      <w:r w:rsidRPr="004D6F66">
        <w:rPr>
          <w:rFonts w:ascii="Arial" w:hAnsi="Arial" w:cs="Arial"/>
        </w:rPr>
        <w:br/>
        <w:t>“We were so excited to be at Sight Village. It gets bigger every year—amazing!”</w:t>
      </w:r>
    </w:p>
    <w:p w14:paraId="6A740577" w14:textId="77777777" w:rsidR="00E26FAF" w:rsidRPr="004D6F66" w:rsidRDefault="00E26FAF" w:rsidP="00E26FAF">
      <w:pPr>
        <w:rPr>
          <w:rFonts w:ascii="Arial" w:hAnsi="Arial" w:cs="Arial"/>
        </w:rPr>
      </w:pPr>
      <w:r w:rsidRPr="004D6F66">
        <w:rPr>
          <w:rFonts w:ascii="Arial" w:hAnsi="Arial" w:cs="Arial"/>
        </w:rPr>
        <w:t>Long-Time Visitor</w:t>
      </w:r>
      <w:r w:rsidRPr="004D6F66">
        <w:rPr>
          <w:rFonts w:ascii="Arial" w:hAnsi="Arial" w:cs="Arial"/>
        </w:rPr>
        <w:br/>
        <w:t>“I have been coming to Sight Village for 10 years. I would highly recommend it. Sight Village is for everybody and anybody.”</w:t>
      </w:r>
    </w:p>
    <w:p w14:paraId="00029EF2" w14:textId="77777777" w:rsidR="00E26FAF" w:rsidRPr="004D6F66" w:rsidRDefault="00B65456" w:rsidP="00E26FAF">
      <w:pPr>
        <w:rPr>
          <w:rFonts w:ascii="Arial" w:hAnsi="Arial" w:cs="Arial"/>
        </w:rPr>
      </w:pPr>
      <w:r>
        <w:rPr>
          <w:rFonts w:ascii="Arial" w:hAnsi="Arial" w:cs="Arial"/>
        </w:rPr>
        <w:pict w14:anchorId="3182243A">
          <v:rect id="_x0000_i1026" style="width:0;height:1.5pt" o:hralign="center" o:hrstd="t" o:hr="t" fillcolor="#a0a0a0" stroked="f"/>
        </w:pict>
      </w:r>
    </w:p>
    <w:p w14:paraId="7F984EED" w14:textId="77777777" w:rsidR="00E26FAF" w:rsidRPr="004D6F66" w:rsidRDefault="00E26FAF" w:rsidP="00E26FAF">
      <w:pPr>
        <w:rPr>
          <w:rFonts w:ascii="Arial" w:hAnsi="Arial" w:cs="Arial"/>
          <w:b/>
          <w:bCs/>
        </w:rPr>
      </w:pPr>
      <w:r w:rsidRPr="004D6F66">
        <w:rPr>
          <w:rFonts w:ascii="Arial" w:hAnsi="Arial" w:cs="Arial"/>
          <w:b/>
          <w:bCs/>
        </w:rPr>
        <w:t>Getting to Glasgow Science Centre</w:t>
      </w:r>
    </w:p>
    <w:p w14:paraId="1118CFF7" w14:textId="77777777" w:rsidR="00E26FAF" w:rsidRPr="004D6F66" w:rsidRDefault="00E26FAF" w:rsidP="00E26FAF">
      <w:pPr>
        <w:rPr>
          <w:rFonts w:ascii="Arial" w:hAnsi="Arial" w:cs="Arial"/>
        </w:rPr>
      </w:pPr>
      <w:r w:rsidRPr="004D6F66">
        <w:rPr>
          <w:rFonts w:ascii="Arial" w:hAnsi="Arial" w:cs="Arial"/>
        </w:rPr>
        <w:t>Address: 50 Pacific Quay, Glasgow G51 1EA</w:t>
      </w:r>
    </w:p>
    <w:p w14:paraId="7FEEED5A" w14:textId="77777777" w:rsidR="00E26FAF" w:rsidRPr="004D6F66" w:rsidRDefault="00E26FAF" w:rsidP="00E26FAF">
      <w:pPr>
        <w:rPr>
          <w:rFonts w:ascii="Arial" w:hAnsi="Arial" w:cs="Arial"/>
        </w:rPr>
      </w:pPr>
      <w:r w:rsidRPr="004D6F66">
        <w:rPr>
          <w:rFonts w:ascii="Arial" w:hAnsi="Arial" w:cs="Arial"/>
        </w:rPr>
        <w:t>By Car:</w:t>
      </w:r>
      <w:r w:rsidRPr="004D6F66">
        <w:rPr>
          <w:rFonts w:ascii="Arial" w:hAnsi="Arial" w:cs="Arial"/>
        </w:rPr>
        <w:br/>
        <w:t>From the M8 take Junction 24. From the M77 merge onto the M8 and take Junction 21. From the Clydeside Expressway, use the SECC (E) exit and follow brown tourist signs.</w:t>
      </w:r>
    </w:p>
    <w:p w14:paraId="0C147F7F" w14:textId="77777777" w:rsidR="00E26FAF" w:rsidRPr="004D6F66" w:rsidRDefault="00E26FAF" w:rsidP="00E26FAF">
      <w:pPr>
        <w:rPr>
          <w:rFonts w:ascii="Arial" w:hAnsi="Arial" w:cs="Arial"/>
        </w:rPr>
      </w:pPr>
      <w:r w:rsidRPr="004D6F66">
        <w:rPr>
          <w:rFonts w:ascii="Arial" w:hAnsi="Arial" w:cs="Arial"/>
        </w:rPr>
        <w:t>By Public Transport:</w:t>
      </w:r>
      <w:r w:rsidRPr="004D6F66">
        <w:rPr>
          <w:rFonts w:ascii="Arial" w:hAnsi="Arial" w:cs="Arial"/>
        </w:rPr>
        <w:br/>
        <w:t>Nearby services: Stagecoach X19, First Bus 90, McGill’s 23 and 26.</w:t>
      </w:r>
    </w:p>
    <w:p w14:paraId="096BF0E6" w14:textId="77777777" w:rsidR="00E26FAF" w:rsidRPr="004D6F66" w:rsidRDefault="00E26FAF" w:rsidP="00E26FAF">
      <w:pPr>
        <w:rPr>
          <w:rFonts w:ascii="Arial" w:hAnsi="Arial" w:cs="Arial"/>
        </w:rPr>
      </w:pPr>
      <w:r w:rsidRPr="004D6F66">
        <w:rPr>
          <w:rFonts w:ascii="Arial" w:hAnsi="Arial" w:cs="Arial"/>
        </w:rPr>
        <w:t>By Subway:</w:t>
      </w:r>
      <w:r w:rsidRPr="004D6F66">
        <w:rPr>
          <w:rFonts w:ascii="Arial" w:hAnsi="Arial" w:cs="Arial"/>
        </w:rPr>
        <w:br/>
        <w:t>Cessnock Station is the nearest; follow Brand Street, Lorne Street, and Pacific Drive to the roundabout entrance.</w:t>
      </w:r>
    </w:p>
    <w:p w14:paraId="0D055F28" w14:textId="77777777" w:rsidR="00E26FAF" w:rsidRPr="004D6F66" w:rsidRDefault="00E26FAF" w:rsidP="00E26FAF">
      <w:pPr>
        <w:rPr>
          <w:rFonts w:ascii="Arial" w:hAnsi="Arial" w:cs="Arial"/>
        </w:rPr>
      </w:pPr>
      <w:r w:rsidRPr="004D6F66">
        <w:rPr>
          <w:rFonts w:ascii="Arial" w:hAnsi="Arial" w:cs="Arial"/>
        </w:rPr>
        <w:t>By Train:</w:t>
      </w:r>
      <w:r w:rsidRPr="004D6F66">
        <w:rPr>
          <w:rFonts w:ascii="Arial" w:hAnsi="Arial" w:cs="Arial"/>
        </w:rPr>
        <w:br/>
        <w:t>Exhibition Centre Station offers easy access via pedestrian bridges to the venue.</w:t>
      </w:r>
    </w:p>
    <w:p w14:paraId="22202C78" w14:textId="77777777" w:rsidR="00E26FAF" w:rsidRPr="004D6F66" w:rsidRDefault="00E26FAF" w:rsidP="00E26FAF">
      <w:pPr>
        <w:rPr>
          <w:rFonts w:ascii="Arial" w:hAnsi="Arial" w:cs="Arial"/>
          <w:b/>
          <w:bCs/>
        </w:rPr>
      </w:pPr>
      <w:r w:rsidRPr="004D6F66">
        <w:rPr>
          <w:rFonts w:ascii="Arial" w:hAnsi="Arial" w:cs="Arial"/>
          <w:b/>
          <w:bCs/>
        </w:rPr>
        <w:t>More travel details at www.qacsightvillage.org.uk</w:t>
      </w:r>
    </w:p>
    <w:p w14:paraId="0589A0ED" w14:textId="77777777" w:rsidR="004D6F66" w:rsidRDefault="004D6F66" w:rsidP="004D6F66">
      <w:pPr>
        <w:pStyle w:val="NormalWeb"/>
        <w:rPr>
          <w:rFonts w:ascii="Arial" w:hAnsi="Arial" w:cs="Arial"/>
          <w:b/>
          <w:bCs/>
          <w:color w:val="000000"/>
        </w:rPr>
      </w:pPr>
      <w:r w:rsidRPr="00A31BA7">
        <w:rPr>
          <w:rFonts w:ascii="Arial" w:hAnsi="Arial" w:cs="Arial"/>
          <w:b/>
          <w:bCs/>
          <w:color w:val="000000"/>
        </w:rPr>
        <w:t>Connect, Inspire, transform – Become a Sight Village Sponsor.”</w:t>
      </w:r>
    </w:p>
    <w:p w14:paraId="6CB9F8E4" w14:textId="0FC5A1BA" w:rsidR="004D6F66" w:rsidRPr="004D6F66" w:rsidRDefault="004D6F66" w:rsidP="004D6F66">
      <w:pPr>
        <w:rPr>
          <w:rFonts w:ascii="Arial" w:hAnsi="Arial" w:cs="Arial"/>
        </w:rPr>
      </w:pPr>
      <w:r w:rsidRPr="004D6F66">
        <w:rPr>
          <w:rFonts w:ascii="Arial" w:hAnsi="Arial" w:cs="Arial"/>
        </w:rPr>
        <w:t xml:space="preserve">We warmly welcome sponsorships to get involved and support Sight Village. By sponsoring, organisations can raise their profile, showcase their commitment to </w:t>
      </w:r>
      <w:r w:rsidRPr="004D6F66">
        <w:rPr>
          <w:rFonts w:ascii="Arial" w:hAnsi="Arial" w:cs="Arial"/>
        </w:rPr>
        <w:lastRenderedPageBreak/>
        <w:t>accessibility and inclusion, and make a real difference in the lives of the low-vision community.</w:t>
      </w:r>
      <w:r>
        <w:rPr>
          <w:rFonts w:ascii="Arial" w:hAnsi="Arial" w:cs="Arial"/>
        </w:rPr>
        <w:t xml:space="preserve"> </w:t>
      </w:r>
      <w:r w:rsidRPr="004D6F66">
        <w:rPr>
          <w:rFonts w:ascii="Arial" w:hAnsi="Arial" w:cs="Arial"/>
        </w:rPr>
        <w:t>Your support is vital to ensure that our events remain free for all visitors.</w:t>
      </w:r>
    </w:p>
    <w:p w14:paraId="7302D2EA" w14:textId="321CD626" w:rsidR="00E26FAF" w:rsidRPr="00E26FAF" w:rsidRDefault="004D6F66" w:rsidP="00E26FAF">
      <w:pPr>
        <w:rPr>
          <w:rFonts w:ascii="Arial" w:hAnsi="Arial" w:cs="Arial"/>
        </w:rPr>
      </w:pPr>
      <w:r w:rsidRPr="004D6F66">
        <w:rPr>
          <w:rFonts w:ascii="Arial" w:hAnsi="Arial" w:cs="Arial"/>
          <w:b/>
          <w:bCs/>
        </w:rPr>
        <w:t>QAC Sight Village</w:t>
      </w:r>
      <w:r w:rsidRPr="004D6F66">
        <w:rPr>
          <w:rFonts w:ascii="Arial" w:hAnsi="Arial" w:cs="Arial"/>
        </w:rPr>
        <w:t xml:space="preserve"> exhibitions are organised by </w:t>
      </w:r>
      <w:r w:rsidRPr="004D6F66">
        <w:rPr>
          <w:rFonts w:ascii="Arial" w:hAnsi="Arial" w:cs="Arial"/>
          <w:b/>
          <w:bCs/>
        </w:rPr>
        <w:t>Queen Alexandra Charity Birmingham</w:t>
      </w:r>
      <w:r w:rsidRPr="004D6F66">
        <w:rPr>
          <w:rFonts w:ascii="Arial" w:hAnsi="Arial" w:cs="Arial"/>
        </w:rPr>
        <w:t>, a registered charity supporting young adults with learning difficulties and disabilities through education, supported living, and community services</w:t>
      </w:r>
    </w:p>
    <w:sectPr w:rsidR="00E26FAF" w:rsidRPr="00E26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AF"/>
    <w:rsid w:val="00433B36"/>
    <w:rsid w:val="004D6F66"/>
    <w:rsid w:val="007F0545"/>
    <w:rsid w:val="009C6178"/>
    <w:rsid w:val="00B33C51"/>
    <w:rsid w:val="00B65456"/>
    <w:rsid w:val="00CC7929"/>
    <w:rsid w:val="00E26FAF"/>
    <w:rsid w:val="00F85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AA54ED0"/>
  <w15:chartTrackingRefBased/>
  <w15:docId w15:val="{EC6E668C-5CD1-470A-8ECB-D872EB715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6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6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6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6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FAF"/>
    <w:rPr>
      <w:rFonts w:eastAsiaTheme="majorEastAsia" w:cstheme="majorBidi"/>
      <w:color w:val="272727" w:themeColor="text1" w:themeTint="D8"/>
    </w:rPr>
  </w:style>
  <w:style w:type="paragraph" w:styleId="Title">
    <w:name w:val="Title"/>
    <w:basedOn w:val="Normal"/>
    <w:next w:val="Normal"/>
    <w:link w:val="TitleChar"/>
    <w:uiPriority w:val="10"/>
    <w:qFormat/>
    <w:rsid w:val="00E26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FAF"/>
    <w:pPr>
      <w:spacing w:before="160"/>
      <w:jc w:val="center"/>
    </w:pPr>
    <w:rPr>
      <w:i/>
      <w:iCs/>
      <w:color w:val="404040" w:themeColor="text1" w:themeTint="BF"/>
    </w:rPr>
  </w:style>
  <w:style w:type="character" w:customStyle="1" w:styleId="QuoteChar">
    <w:name w:val="Quote Char"/>
    <w:basedOn w:val="DefaultParagraphFont"/>
    <w:link w:val="Quote"/>
    <w:uiPriority w:val="29"/>
    <w:rsid w:val="00E26FAF"/>
    <w:rPr>
      <w:i/>
      <w:iCs/>
      <w:color w:val="404040" w:themeColor="text1" w:themeTint="BF"/>
    </w:rPr>
  </w:style>
  <w:style w:type="paragraph" w:styleId="ListParagraph">
    <w:name w:val="List Paragraph"/>
    <w:basedOn w:val="Normal"/>
    <w:uiPriority w:val="34"/>
    <w:qFormat/>
    <w:rsid w:val="00E26FAF"/>
    <w:pPr>
      <w:ind w:left="720"/>
      <w:contextualSpacing/>
    </w:pPr>
  </w:style>
  <w:style w:type="character" w:styleId="IntenseEmphasis">
    <w:name w:val="Intense Emphasis"/>
    <w:basedOn w:val="DefaultParagraphFont"/>
    <w:uiPriority w:val="21"/>
    <w:qFormat/>
    <w:rsid w:val="00E26FAF"/>
    <w:rPr>
      <w:i/>
      <w:iCs/>
      <w:color w:val="0F4761" w:themeColor="accent1" w:themeShade="BF"/>
    </w:rPr>
  </w:style>
  <w:style w:type="paragraph" w:styleId="IntenseQuote">
    <w:name w:val="Intense Quote"/>
    <w:basedOn w:val="Normal"/>
    <w:next w:val="Normal"/>
    <w:link w:val="IntenseQuoteChar"/>
    <w:uiPriority w:val="30"/>
    <w:qFormat/>
    <w:rsid w:val="00E26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FAF"/>
    <w:rPr>
      <w:i/>
      <w:iCs/>
      <w:color w:val="0F4761" w:themeColor="accent1" w:themeShade="BF"/>
    </w:rPr>
  </w:style>
  <w:style w:type="character" w:styleId="IntenseReference">
    <w:name w:val="Intense Reference"/>
    <w:basedOn w:val="DefaultParagraphFont"/>
    <w:uiPriority w:val="32"/>
    <w:qFormat/>
    <w:rsid w:val="00E26FAF"/>
    <w:rPr>
      <w:b/>
      <w:bCs/>
      <w:smallCaps/>
      <w:color w:val="0F4761" w:themeColor="accent1" w:themeShade="BF"/>
      <w:spacing w:val="5"/>
    </w:rPr>
  </w:style>
  <w:style w:type="paragraph" w:styleId="NormalWeb">
    <w:name w:val="Normal (Web)"/>
    <w:basedOn w:val="Normal"/>
    <w:uiPriority w:val="99"/>
    <w:semiHidden/>
    <w:unhideWhenUsed/>
    <w:rsid w:val="00E26F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26FAF"/>
    <w:rPr>
      <w:color w:val="467886" w:themeColor="hyperlink"/>
      <w:u w:val="single"/>
    </w:rPr>
  </w:style>
  <w:style w:type="character" w:styleId="UnresolvedMention">
    <w:name w:val="Unresolved Mention"/>
    <w:basedOn w:val="DefaultParagraphFont"/>
    <w:uiPriority w:val="99"/>
    <w:semiHidden/>
    <w:unhideWhenUsed/>
    <w:rsid w:val="00E26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R.W. Woodall</dc:creator>
  <cp:keywords/>
  <dc:description/>
  <cp:lastModifiedBy>Rose R.W. Woodall</cp:lastModifiedBy>
  <cp:revision>3</cp:revision>
  <dcterms:created xsi:type="dcterms:W3CDTF">2026-01-19T09:56:00Z</dcterms:created>
  <dcterms:modified xsi:type="dcterms:W3CDTF">2026-01-19T10:59:00Z</dcterms:modified>
</cp:coreProperties>
</file>