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1770C" w14:textId="674D4CA8" w:rsidR="00F63E31" w:rsidRPr="00F63E31" w:rsidRDefault="00F63E31">
      <w:pPr>
        <w:rPr>
          <w:rFonts w:ascii="Arial" w:hAnsi="Arial" w:cs="Arial"/>
        </w:rPr>
      </w:pPr>
      <w:r w:rsidRPr="00F63E31">
        <w:rPr>
          <w:rFonts w:ascii="Arial" w:hAnsi="Arial" w:cs="Arial"/>
        </w:rPr>
        <w:t>Queen Alexandra Residential Services</w:t>
      </w:r>
    </w:p>
    <w:p w14:paraId="029CFDEA" w14:textId="34DF796C" w:rsidR="00F63E31" w:rsidRPr="00F63E31" w:rsidRDefault="00F63E31">
      <w:pPr>
        <w:rPr>
          <w:rFonts w:ascii="Arial" w:hAnsi="Arial" w:cs="Arial"/>
        </w:rPr>
      </w:pPr>
      <w:r w:rsidRPr="00F63E31">
        <w:rPr>
          <w:rFonts w:ascii="Arial" w:hAnsi="Arial" w:cs="Arial"/>
        </w:rPr>
        <w:t>Empowering Abilities, Inspiring Lives</w:t>
      </w:r>
    </w:p>
    <w:p w14:paraId="08DA11CE" w14:textId="718F634F" w:rsidR="00F63E31" w:rsidRPr="00F63E31" w:rsidRDefault="00F63E31">
      <w:pPr>
        <w:rPr>
          <w:rFonts w:ascii="Arial" w:hAnsi="Arial" w:cs="Arial"/>
        </w:rPr>
      </w:pPr>
      <w:r w:rsidRPr="00F63E31">
        <w:rPr>
          <w:rFonts w:ascii="Arial" w:hAnsi="Arial" w:cs="Arial"/>
        </w:rPr>
        <w:t>We offer a range of residential services for people with disabilities who want to live more independently.</w:t>
      </w:r>
    </w:p>
    <w:p w14:paraId="57FB1325" w14:textId="77777777" w:rsidR="00F63E31" w:rsidRPr="00F63E31" w:rsidRDefault="00F63E31">
      <w:pPr>
        <w:rPr>
          <w:rFonts w:ascii="Arial" w:hAnsi="Arial" w:cs="Arial"/>
        </w:rPr>
      </w:pPr>
      <w:r w:rsidRPr="00F63E31">
        <w:rPr>
          <w:rFonts w:ascii="Arial" w:hAnsi="Arial" w:cs="Arial"/>
        </w:rPr>
        <w:t xml:space="preserve">Our educational residential and respite opportunities provide the perfect environment for students studying at Queen Alexandra College to develop their independent living and social skills. Nestled within the grounds of our 8-acre campus, our residential accommodation is a home away from home, where students are supported to achieve personalised daily living targets and engage in a variety of social and leisure activities during evenings and weekends. </w:t>
      </w:r>
    </w:p>
    <w:p w14:paraId="1DF44F71" w14:textId="405D57B8" w:rsidR="00F63E31" w:rsidRPr="00F63E31" w:rsidRDefault="00F63E31">
      <w:pPr>
        <w:rPr>
          <w:rFonts w:ascii="Arial" w:hAnsi="Arial" w:cs="Arial"/>
        </w:rPr>
      </w:pPr>
      <w:r w:rsidRPr="00F63E31">
        <w:rPr>
          <w:rFonts w:ascii="Arial" w:hAnsi="Arial" w:cs="Arial"/>
        </w:rPr>
        <w:t>Following their time at QAC, some students choose to sustain the independence they have developed by moving onto our Independence Plus supported living provision. Clients on this programme still require support, and the aim is to deliver a service that provides them with the means to live independently/semi independently into the future.</w:t>
      </w:r>
    </w:p>
    <w:p w14:paraId="6A09916F" w14:textId="350A1BC5" w:rsidR="00F63E31" w:rsidRDefault="00F63E31">
      <w:pPr>
        <w:rPr>
          <w:rFonts w:ascii="Arial" w:hAnsi="Arial" w:cs="Arial"/>
        </w:rPr>
      </w:pPr>
      <w:r w:rsidRPr="00F63E31">
        <w:rPr>
          <w:rFonts w:ascii="Arial" w:hAnsi="Arial" w:cs="Arial"/>
        </w:rPr>
        <w:t xml:space="preserve">To find out more about Residential Services visit our website: </w:t>
      </w:r>
      <w:hyperlink r:id="rId4" w:history="1">
        <w:r w:rsidRPr="00FB5CAE">
          <w:rPr>
            <w:rStyle w:val="Hyperlink"/>
            <w:rFonts w:ascii="Arial" w:hAnsi="Arial" w:cs="Arial"/>
          </w:rPr>
          <w:t>www.qac.ac.uk/students/residential-support/2.htm</w:t>
        </w:r>
      </w:hyperlink>
    </w:p>
    <w:p w14:paraId="4D40118C" w14:textId="6254CB56" w:rsidR="00F63E31" w:rsidRPr="00F63E31" w:rsidRDefault="00F63E31">
      <w:pPr>
        <w:rPr>
          <w:rFonts w:ascii="Arial" w:hAnsi="Arial" w:cs="Arial"/>
        </w:rPr>
      </w:pPr>
      <w:r w:rsidRPr="00F63E31">
        <w:rPr>
          <w:rFonts w:ascii="Arial" w:hAnsi="Arial" w:cs="Arial"/>
        </w:rPr>
        <w:t>Tel: 0121 428 5050 E-mail: info@qac.ac.uk</w:t>
      </w:r>
    </w:p>
    <w:sectPr w:rsidR="00F63E31" w:rsidRPr="00F63E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E31"/>
    <w:rsid w:val="004A78FF"/>
    <w:rsid w:val="00F63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B313B"/>
  <w15:chartTrackingRefBased/>
  <w15:docId w15:val="{5BFF33BF-DB1D-49CD-B614-D23D8CF3D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3E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63E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3E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3E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3E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3E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3E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3E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3E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E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63E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63E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3E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3E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3E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3E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3E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3E31"/>
    <w:rPr>
      <w:rFonts w:eastAsiaTheme="majorEastAsia" w:cstheme="majorBidi"/>
      <w:color w:val="272727" w:themeColor="text1" w:themeTint="D8"/>
    </w:rPr>
  </w:style>
  <w:style w:type="paragraph" w:styleId="Title">
    <w:name w:val="Title"/>
    <w:basedOn w:val="Normal"/>
    <w:next w:val="Normal"/>
    <w:link w:val="TitleChar"/>
    <w:uiPriority w:val="10"/>
    <w:qFormat/>
    <w:rsid w:val="00F63E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3E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3E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3E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3E31"/>
    <w:pPr>
      <w:spacing w:before="160"/>
      <w:jc w:val="center"/>
    </w:pPr>
    <w:rPr>
      <w:i/>
      <w:iCs/>
      <w:color w:val="404040" w:themeColor="text1" w:themeTint="BF"/>
    </w:rPr>
  </w:style>
  <w:style w:type="character" w:customStyle="1" w:styleId="QuoteChar">
    <w:name w:val="Quote Char"/>
    <w:basedOn w:val="DefaultParagraphFont"/>
    <w:link w:val="Quote"/>
    <w:uiPriority w:val="29"/>
    <w:rsid w:val="00F63E31"/>
    <w:rPr>
      <w:i/>
      <w:iCs/>
      <w:color w:val="404040" w:themeColor="text1" w:themeTint="BF"/>
    </w:rPr>
  </w:style>
  <w:style w:type="paragraph" w:styleId="ListParagraph">
    <w:name w:val="List Paragraph"/>
    <w:basedOn w:val="Normal"/>
    <w:uiPriority w:val="34"/>
    <w:qFormat/>
    <w:rsid w:val="00F63E31"/>
    <w:pPr>
      <w:ind w:left="720"/>
      <w:contextualSpacing/>
    </w:pPr>
  </w:style>
  <w:style w:type="character" w:styleId="IntenseEmphasis">
    <w:name w:val="Intense Emphasis"/>
    <w:basedOn w:val="DefaultParagraphFont"/>
    <w:uiPriority w:val="21"/>
    <w:qFormat/>
    <w:rsid w:val="00F63E31"/>
    <w:rPr>
      <w:i/>
      <w:iCs/>
      <w:color w:val="2F5496" w:themeColor="accent1" w:themeShade="BF"/>
    </w:rPr>
  </w:style>
  <w:style w:type="paragraph" w:styleId="IntenseQuote">
    <w:name w:val="Intense Quote"/>
    <w:basedOn w:val="Normal"/>
    <w:next w:val="Normal"/>
    <w:link w:val="IntenseQuoteChar"/>
    <w:uiPriority w:val="30"/>
    <w:qFormat/>
    <w:rsid w:val="00F63E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3E31"/>
    <w:rPr>
      <w:i/>
      <w:iCs/>
      <w:color w:val="2F5496" w:themeColor="accent1" w:themeShade="BF"/>
    </w:rPr>
  </w:style>
  <w:style w:type="character" w:styleId="IntenseReference">
    <w:name w:val="Intense Reference"/>
    <w:basedOn w:val="DefaultParagraphFont"/>
    <w:uiPriority w:val="32"/>
    <w:qFormat/>
    <w:rsid w:val="00F63E31"/>
    <w:rPr>
      <w:b/>
      <w:bCs/>
      <w:smallCaps/>
      <w:color w:val="2F5496" w:themeColor="accent1" w:themeShade="BF"/>
      <w:spacing w:val="5"/>
    </w:rPr>
  </w:style>
  <w:style w:type="character" w:styleId="Hyperlink">
    <w:name w:val="Hyperlink"/>
    <w:basedOn w:val="DefaultParagraphFont"/>
    <w:uiPriority w:val="99"/>
    <w:unhideWhenUsed/>
    <w:rsid w:val="00F63E31"/>
    <w:rPr>
      <w:color w:val="0563C1" w:themeColor="hyperlink"/>
      <w:u w:val="single"/>
    </w:rPr>
  </w:style>
  <w:style w:type="character" w:styleId="UnresolvedMention">
    <w:name w:val="Unresolved Mention"/>
    <w:basedOn w:val="DefaultParagraphFont"/>
    <w:uiPriority w:val="99"/>
    <w:semiHidden/>
    <w:unhideWhenUsed/>
    <w:rsid w:val="00F63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qac.ac.uk/students/residential-support/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179</Words>
  <Characters>1024</Characters>
  <Application>Microsoft Office Word</Application>
  <DocSecurity>0</DocSecurity>
  <Lines>8</Lines>
  <Paragraphs>2</Paragraphs>
  <ScaleCrop>false</ScaleCrop>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Lottie Reid</dc:creator>
  <cp:keywords/>
  <dc:description/>
  <cp:lastModifiedBy>Lottie Reid</cp:lastModifiedBy>
  <cp:revision>1</cp:revision>
  <dcterms:created xsi:type="dcterms:W3CDTF">2025-02-19T15:59:00Z</dcterms:created>
  <dcterms:modified xsi:type="dcterms:W3CDTF">2025-02-19T16:04:00Z</dcterms:modified>
</cp:coreProperties>
</file>